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4C" w:rsidRDefault="007B0306">
      <w:pPr>
        <w:tabs>
          <w:tab w:val="left" w:pos="709"/>
        </w:tabs>
        <w:ind w:rightChars="-270" w:right="-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-207010</wp:posOffset>
            </wp:positionV>
            <wp:extent cx="1171575" cy="609600"/>
            <wp:effectExtent l="19050" t="0" r="9525" b="0"/>
            <wp:wrapNone/>
            <wp:docPr id="4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20636" w:type="dxa"/>
        <w:tblInd w:w="108" w:type="dxa"/>
        <w:tblLayout w:type="fixed"/>
        <w:tblLook w:val="04A0"/>
      </w:tblPr>
      <w:tblGrid>
        <w:gridCol w:w="20636"/>
      </w:tblGrid>
      <w:tr w:rsidR="006A634C">
        <w:trPr>
          <w:trHeight w:val="975"/>
        </w:trPr>
        <w:tc>
          <w:tcPr>
            <w:tcW w:w="20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34C" w:rsidRDefault="006A634C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tbl>
            <w:tblPr>
              <w:tblW w:w="204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420"/>
            </w:tblGrid>
            <w:tr w:rsidR="006A634C">
              <w:trPr>
                <w:trHeight w:val="975"/>
                <w:tblCellSpacing w:w="0" w:type="dxa"/>
              </w:trPr>
              <w:tc>
                <w:tcPr>
                  <w:tcW w:w="2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A634C" w:rsidRDefault="007B0306">
                  <w:pPr>
                    <w:widowControl/>
                    <w:spacing w:line="0" w:lineRule="atLeast"/>
                    <w:ind w:firstLineChars="595" w:firstLine="2150"/>
                    <w:rPr>
                      <w:rFonts w:ascii="宋体" w:hAnsi="宋体" w:cs="宋体"/>
                      <w:b/>
                      <w:bCs/>
                      <w:kern w:val="0"/>
                      <w:sz w:val="36"/>
                      <w:szCs w:val="36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36"/>
                      <w:szCs w:val="36"/>
                    </w:rPr>
                    <w:t>江西展宇新能源股份有限公司</w:t>
                  </w:r>
                </w:p>
              </w:tc>
            </w:tr>
          </w:tbl>
          <w:p w:rsidR="006A634C" w:rsidRDefault="006A634C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A634C" w:rsidRDefault="007B0306" w:rsidP="004E0504">
      <w:pPr>
        <w:adjustRightInd w:val="0"/>
        <w:snapToGrid w:val="0"/>
        <w:spacing w:beforeLines="350" w:line="0" w:lineRule="atLeas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一、公司简介</w:t>
      </w:r>
    </w:p>
    <w:p w:rsidR="006A634C" w:rsidRDefault="006A634C" w:rsidP="004E0504">
      <w:pPr>
        <w:adjustRightInd w:val="0"/>
        <w:snapToGrid w:val="0"/>
        <w:spacing w:afterLines="100" w:line="0" w:lineRule="atLeast"/>
        <w:ind w:left="-131"/>
        <w:contextualSpacing/>
        <w:rPr>
          <w:rFonts w:ascii="宋体" w:hAnsi="宋体"/>
          <w:b/>
          <w:sz w:val="2"/>
          <w:szCs w:val="28"/>
        </w:rPr>
      </w:pPr>
    </w:p>
    <w:p w:rsidR="006A634C" w:rsidRDefault="007B0306">
      <w:pPr>
        <w:spacing w:line="0" w:lineRule="atLeast"/>
        <w:ind w:leftChars="-135" w:left="-283" w:firstLine="480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ascii="宋体" w:hAnsi="宋体"/>
          <w:color w:val="000000" w:themeColor="text1"/>
          <w:sz w:val="24"/>
          <w:shd w:val="clear" w:color="auto" w:fill="FFFFFF"/>
        </w:rPr>
        <w:t>江西展宇新能源股份有限公司</w:t>
      </w:r>
      <w:r>
        <w:rPr>
          <w:rFonts w:ascii="宋体" w:hAnsi="宋体" w:hint="eastAsia"/>
          <w:color w:val="000000" w:themeColor="text1"/>
          <w:sz w:val="24"/>
          <w:shd w:val="clear" w:color="auto" w:fill="FFFFFF"/>
        </w:rPr>
        <w:t>全球第一的太阳能光伏制造商《晶科能源》关联企业，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是行业领先的集研发、设计、生产、销售和服务于一体的国家级高新技术企业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,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业务覆盖高效太阳能电池、光伏组件生产、光伏电站开发、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EPC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总包、电站运维等业务，致力于成为全球领先的新能源解决方案供应商。</w:t>
      </w:r>
    </w:p>
    <w:p w:rsidR="006A634C" w:rsidRDefault="007B0306">
      <w:pPr>
        <w:spacing w:line="0" w:lineRule="atLeast"/>
        <w:ind w:leftChars="-135" w:left="-283" w:firstLine="480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ascii="宋体" w:hAnsi="宋体"/>
          <w:color w:val="000000" w:themeColor="text1"/>
          <w:sz w:val="24"/>
          <w:shd w:val="clear" w:color="auto" w:fill="FFFFFF"/>
        </w:rPr>
        <w:t>公司成立于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2008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年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3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月，</w:t>
      </w:r>
      <w:r>
        <w:rPr>
          <w:rFonts w:ascii="宋体" w:hAnsi="宋体" w:hint="eastAsia"/>
          <w:color w:val="000000" w:themeColor="text1"/>
          <w:sz w:val="24"/>
          <w:shd w:val="clear" w:color="auto" w:fill="FFFFFF"/>
        </w:rPr>
        <w:t>注册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资金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15</w:t>
      </w:r>
      <w:r>
        <w:rPr>
          <w:rFonts w:ascii="宋体" w:hAnsi="宋体" w:hint="eastAsia"/>
          <w:color w:val="000000" w:themeColor="text1"/>
          <w:sz w:val="24"/>
          <w:shd w:val="clear" w:color="auto" w:fill="FFFFFF"/>
        </w:rPr>
        <w:t>亿元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，总部位于上饶经济技术开发区，占地面积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800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余亩，现有员工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2</w:t>
      </w:r>
      <w:r>
        <w:rPr>
          <w:rFonts w:ascii="宋体" w:hAnsi="宋体" w:hint="eastAsia"/>
          <w:color w:val="000000" w:themeColor="text1"/>
          <w:sz w:val="24"/>
          <w:shd w:val="clear" w:color="auto" w:fill="FFFFFF"/>
        </w:rPr>
        <w:t>5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00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余人，大专以上学历人员占员工总数的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40%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。截至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2017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年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12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月底，公司高效太阳能电池产能规模达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5.2GW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，组件产能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1GW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，累计开发光</w:t>
      </w:r>
      <w:proofErr w:type="gramStart"/>
      <w:r>
        <w:rPr>
          <w:rFonts w:ascii="宋体" w:hAnsi="宋体"/>
          <w:color w:val="000000" w:themeColor="text1"/>
          <w:sz w:val="24"/>
          <w:shd w:val="clear" w:color="auto" w:fill="FFFFFF"/>
        </w:rPr>
        <w:t>伏</w:t>
      </w:r>
      <w:proofErr w:type="gramEnd"/>
      <w:r>
        <w:rPr>
          <w:rFonts w:ascii="宋体" w:hAnsi="宋体"/>
          <w:color w:val="000000" w:themeColor="text1"/>
          <w:sz w:val="24"/>
          <w:shd w:val="clear" w:color="auto" w:fill="FFFFFF"/>
        </w:rPr>
        <w:t>电站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2GW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。</w:t>
      </w:r>
    </w:p>
    <w:p w:rsidR="006A634C" w:rsidRDefault="007B0306">
      <w:pPr>
        <w:spacing w:line="0" w:lineRule="atLeast"/>
        <w:ind w:leftChars="-135" w:left="-283" w:firstLine="480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ascii="宋体" w:hAnsi="宋体"/>
          <w:color w:val="000000" w:themeColor="text1"/>
          <w:sz w:val="24"/>
          <w:shd w:val="clear" w:color="auto" w:fill="FFFFFF"/>
        </w:rPr>
        <w:t>公司拥有全球智能光伏电站管理云平台、一流的生产工艺及国际先进生产设备。其全资子公司</w:t>
      </w:r>
      <w:proofErr w:type="gramStart"/>
      <w:r>
        <w:rPr>
          <w:rFonts w:ascii="宋体" w:hAnsi="宋体"/>
          <w:color w:val="000000" w:themeColor="text1"/>
          <w:sz w:val="24"/>
          <w:shd w:val="clear" w:color="auto" w:fill="FFFFFF"/>
        </w:rPr>
        <w:t>展宇光伏科技</w:t>
      </w:r>
      <w:proofErr w:type="gramEnd"/>
      <w:r>
        <w:rPr>
          <w:rFonts w:ascii="宋体" w:hAnsi="宋体"/>
          <w:color w:val="000000" w:themeColor="text1"/>
          <w:sz w:val="24"/>
          <w:shd w:val="clear" w:color="auto" w:fill="FFFFFF"/>
        </w:rPr>
        <w:t>有限公司是全球领先的智汇光</w:t>
      </w:r>
      <w:proofErr w:type="gramStart"/>
      <w:r>
        <w:rPr>
          <w:rFonts w:ascii="宋体" w:hAnsi="宋体"/>
          <w:color w:val="000000" w:themeColor="text1"/>
          <w:sz w:val="24"/>
          <w:shd w:val="clear" w:color="auto" w:fill="FFFFFF"/>
        </w:rPr>
        <w:t>伏</w:t>
      </w:r>
      <w:proofErr w:type="gramEnd"/>
      <w:r>
        <w:rPr>
          <w:rFonts w:ascii="宋体" w:hAnsi="宋体"/>
          <w:color w:val="000000" w:themeColor="text1"/>
          <w:sz w:val="24"/>
          <w:shd w:val="clear" w:color="auto" w:fill="FFFFFF"/>
        </w:rPr>
        <w:t>解决方案提供商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,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已构建垂直一体的产业布局，并打造全方位完整的服务体系。</w:t>
      </w:r>
    </w:p>
    <w:p w:rsidR="006A634C" w:rsidRDefault="007B0306">
      <w:pPr>
        <w:spacing w:line="0" w:lineRule="atLeast"/>
        <w:ind w:leftChars="-135" w:left="-283" w:firstLine="480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ascii="宋体" w:hAnsi="宋体"/>
          <w:color w:val="000000" w:themeColor="text1"/>
          <w:sz w:val="24"/>
          <w:shd w:val="clear" w:color="auto" w:fill="FFFFFF"/>
        </w:rPr>
        <w:t>公司获得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ISO 9001: 2008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、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ISO 14001:2004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、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CSA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认证，多晶组件获得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TUV</w:t>
      </w:r>
      <w:r>
        <w:rPr>
          <w:rFonts w:ascii="宋体" w:hAnsi="宋体"/>
          <w:color w:val="000000" w:themeColor="text1"/>
          <w:sz w:val="24"/>
          <w:shd w:val="clear" w:color="auto" w:fill="FFFFFF"/>
        </w:rPr>
        <w:t>国际专业认证，产品得到世界各地客户广泛认可。</w:t>
      </w:r>
    </w:p>
    <w:p w:rsidR="006A634C" w:rsidRDefault="006A634C">
      <w:pPr>
        <w:adjustRightInd w:val="0"/>
        <w:snapToGrid w:val="0"/>
        <w:spacing w:line="0" w:lineRule="atLeast"/>
        <w:ind w:left="-284" w:firstLineChars="200" w:firstLine="480"/>
        <w:contextualSpacing/>
        <w:rPr>
          <w:rFonts w:ascii="宋体" w:hAnsi="宋体"/>
          <w:color w:val="000000" w:themeColor="text1"/>
          <w:sz w:val="24"/>
          <w:shd w:val="clear" w:color="auto" w:fill="FFFFFF"/>
        </w:rPr>
      </w:pPr>
    </w:p>
    <w:p w:rsidR="006A634C" w:rsidRDefault="007B0306" w:rsidP="004E0504">
      <w:pPr>
        <w:adjustRightInd w:val="0"/>
        <w:snapToGrid w:val="0"/>
        <w:spacing w:beforeLines="350" w:line="0" w:lineRule="atLeas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二、多元化福利</w:t>
      </w:r>
    </w:p>
    <w:p w:rsidR="006A634C" w:rsidRDefault="007B0306">
      <w:pPr>
        <w:adjustRightInd w:val="0"/>
        <w:snapToGrid w:val="0"/>
        <w:spacing w:line="0" w:lineRule="atLeast"/>
        <w:contextualSpacing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 w:hint="eastAsia"/>
          <w:bCs/>
          <w:sz w:val="24"/>
        </w:rPr>
        <w:t>奖金：年底发放年终奖；</w:t>
      </w:r>
    </w:p>
    <w:p w:rsidR="006A634C" w:rsidRDefault="007B0306">
      <w:pPr>
        <w:adjustRightInd w:val="0"/>
        <w:snapToGrid w:val="0"/>
        <w:spacing w:line="0" w:lineRule="atLeast"/>
        <w:contextualSpacing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、食宿：住宿免费，配备空调、热水器、宽带；大型员工福利食堂，</w:t>
      </w: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元</w:t>
      </w:r>
      <w:r>
        <w:rPr>
          <w:rFonts w:ascii="宋体" w:hAnsi="宋体" w:hint="eastAsia"/>
          <w:bCs/>
          <w:sz w:val="24"/>
        </w:rPr>
        <w:t>/</w:t>
      </w:r>
      <w:r>
        <w:rPr>
          <w:rFonts w:ascii="宋体" w:hAnsi="宋体" w:hint="eastAsia"/>
          <w:bCs/>
          <w:sz w:val="24"/>
        </w:rPr>
        <w:t>餐；</w:t>
      </w:r>
    </w:p>
    <w:p w:rsidR="006A634C" w:rsidRDefault="007B0306">
      <w:pPr>
        <w:adjustRightInd w:val="0"/>
        <w:snapToGrid w:val="0"/>
        <w:spacing w:line="0" w:lineRule="atLeast"/>
        <w:contextualSpacing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、五险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金：五险（养老，医疗，失业，生育，工伤，）、住房</w:t>
      </w:r>
      <w:r>
        <w:rPr>
          <w:rFonts w:ascii="宋体" w:hAnsi="宋体"/>
          <w:sz w:val="24"/>
        </w:rPr>
        <w:t>公积金</w:t>
      </w:r>
    </w:p>
    <w:p w:rsidR="006A634C" w:rsidRDefault="007B0306">
      <w:pPr>
        <w:adjustRightInd w:val="0"/>
        <w:snapToGrid w:val="0"/>
        <w:spacing w:line="0" w:lineRule="atLeast"/>
        <w:contextualSpacing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、法定节假日：公司将发放节日福利，满年限员工享受带薪年假；</w:t>
      </w:r>
    </w:p>
    <w:p w:rsidR="006A634C" w:rsidRDefault="007B0306">
      <w:pPr>
        <w:adjustRightInd w:val="0"/>
        <w:snapToGrid w:val="0"/>
        <w:spacing w:line="0" w:lineRule="atLeast"/>
        <w:contextualSpacing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、员工体检：每年组织一次；</w:t>
      </w:r>
    </w:p>
    <w:p w:rsidR="006A634C" w:rsidRDefault="007B0306">
      <w:pPr>
        <w:adjustRightInd w:val="0"/>
        <w:snapToGrid w:val="0"/>
        <w:spacing w:line="0" w:lineRule="atLeast"/>
        <w:contextualSpacing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、员工生日：每月组织一次员工生日会，公司发生日礼品及祝福；</w:t>
      </w:r>
    </w:p>
    <w:p w:rsidR="006A634C" w:rsidRDefault="007B0306">
      <w:pPr>
        <w:adjustRightInd w:val="0"/>
        <w:snapToGrid w:val="0"/>
        <w:spacing w:line="0" w:lineRule="atLeast"/>
        <w:contextualSpacing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、探亲补贴：年度优秀员工及助工以上员工，每年享受一次往返交通补贴；</w:t>
      </w:r>
    </w:p>
    <w:p w:rsidR="006A634C" w:rsidRDefault="007B0306">
      <w:pPr>
        <w:adjustRightInd w:val="0"/>
        <w:snapToGrid w:val="0"/>
        <w:spacing w:line="0" w:lineRule="atLeast"/>
        <w:contextualSpacing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bCs/>
          <w:sz w:val="24"/>
        </w:rPr>
        <w:t>结婚礼金：</w:t>
      </w:r>
      <w:r>
        <w:rPr>
          <w:rFonts w:ascii="宋体" w:hAnsi="宋体" w:hint="eastAsia"/>
          <w:sz w:val="24"/>
        </w:rPr>
        <w:t>员工新婚，公司将发放礼金；</w:t>
      </w:r>
    </w:p>
    <w:p w:rsidR="006A634C" w:rsidRDefault="007B0306">
      <w:pPr>
        <w:adjustRightInd w:val="0"/>
        <w:snapToGrid w:val="0"/>
        <w:spacing w:line="0" w:lineRule="atLeast"/>
        <w:contextualSpacing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、优秀员工旅游：年度优秀员工，公司将统一组织旅游；</w:t>
      </w:r>
    </w:p>
    <w:p w:rsidR="006A634C" w:rsidRDefault="007B0306">
      <w:pPr>
        <w:widowControl/>
        <w:spacing w:line="0" w:lineRule="atLeast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ascii="宋体" w:hAnsi="宋体"/>
          <w:color w:val="000000" w:themeColor="text1"/>
          <w:sz w:val="24"/>
          <w:shd w:val="clear" w:color="auto" w:fill="FFFFFF"/>
        </w:rPr>
        <w:br w:type="page"/>
      </w:r>
    </w:p>
    <w:p w:rsidR="006A634C" w:rsidRDefault="007B0306" w:rsidP="004E0504">
      <w:pPr>
        <w:adjustRightInd w:val="0"/>
        <w:snapToGrid w:val="0"/>
        <w:spacing w:afterLines="100" w:line="0" w:lineRule="atLeast"/>
        <w:contextualSpacing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三、招聘需求</w:t>
      </w:r>
    </w:p>
    <w:p w:rsidR="006A634C" w:rsidRDefault="006A634C">
      <w:pPr>
        <w:adjustRightInd w:val="0"/>
        <w:snapToGrid w:val="0"/>
        <w:spacing w:line="0" w:lineRule="atLeast"/>
        <w:contextualSpacing/>
        <w:rPr>
          <w:rFonts w:ascii="宋体" w:hAnsi="宋体"/>
          <w:color w:val="000000" w:themeColor="text1"/>
          <w:sz w:val="15"/>
          <w:shd w:val="clear" w:color="auto" w:fill="FFFFFF"/>
        </w:rPr>
      </w:pPr>
    </w:p>
    <w:tbl>
      <w:tblPr>
        <w:tblStyle w:val="a7"/>
        <w:tblpPr w:leftFromText="180" w:rightFromText="180" w:vertAnchor="page" w:horzAnchor="margin" w:tblpXSpec="center" w:tblpY="2086"/>
        <w:tblW w:w="10242" w:type="dxa"/>
        <w:tblLayout w:type="fixed"/>
        <w:tblLook w:val="04A0"/>
      </w:tblPr>
      <w:tblGrid>
        <w:gridCol w:w="1560"/>
        <w:gridCol w:w="1560"/>
        <w:gridCol w:w="3225"/>
        <w:gridCol w:w="1305"/>
        <w:gridCol w:w="2592"/>
      </w:tblGrid>
      <w:tr w:rsidR="006A634C">
        <w:trPr>
          <w:trHeight w:val="718"/>
        </w:trPr>
        <w:tc>
          <w:tcPr>
            <w:tcW w:w="1560" w:type="dxa"/>
          </w:tcPr>
          <w:p w:rsidR="006A634C" w:rsidRDefault="007B0306">
            <w:pPr>
              <w:spacing w:line="0" w:lineRule="atLeast"/>
              <w:contextualSpacing/>
              <w:jc w:val="center"/>
              <w:rPr>
                <w:rFonts w:ascii="宋体" w:hAnsi="宋体"/>
                <w:b/>
                <w:sz w:val="28"/>
                <w:szCs w:val="22"/>
              </w:rPr>
            </w:pPr>
            <w:r>
              <w:rPr>
                <w:rFonts w:ascii="宋体" w:hAnsi="宋体" w:hint="eastAsia"/>
                <w:b/>
                <w:sz w:val="28"/>
                <w:szCs w:val="22"/>
              </w:rPr>
              <w:t>部门</w:t>
            </w:r>
          </w:p>
        </w:tc>
        <w:tc>
          <w:tcPr>
            <w:tcW w:w="1560" w:type="dxa"/>
            <w:vAlign w:val="center"/>
          </w:tcPr>
          <w:p w:rsidR="006A634C" w:rsidRDefault="007B0306">
            <w:pPr>
              <w:spacing w:line="0" w:lineRule="atLeast"/>
              <w:contextualSpacing/>
              <w:jc w:val="center"/>
              <w:rPr>
                <w:rFonts w:ascii="宋体" w:hAnsi="宋体"/>
                <w:b/>
                <w:sz w:val="28"/>
                <w:szCs w:val="22"/>
              </w:rPr>
            </w:pPr>
            <w:r>
              <w:rPr>
                <w:rFonts w:ascii="宋体" w:hAnsi="宋体" w:hint="eastAsia"/>
                <w:b/>
                <w:sz w:val="28"/>
                <w:szCs w:val="22"/>
              </w:rPr>
              <w:t>岗位名称</w:t>
            </w:r>
          </w:p>
        </w:tc>
        <w:tc>
          <w:tcPr>
            <w:tcW w:w="3225" w:type="dxa"/>
            <w:vAlign w:val="center"/>
          </w:tcPr>
          <w:p w:rsidR="006A634C" w:rsidRDefault="007B0306">
            <w:pPr>
              <w:spacing w:line="0" w:lineRule="atLeast"/>
              <w:contextualSpacing/>
              <w:jc w:val="center"/>
              <w:rPr>
                <w:rFonts w:ascii="宋体" w:hAnsi="宋体"/>
                <w:b/>
                <w:sz w:val="28"/>
                <w:szCs w:val="22"/>
              </w:rPr>
            </w:pPr>
            <w:r>
              <w:rPr>
                <w:rFonts w:ascii="宋体" w:hAnsi="宋体" w:hint="eastAsia"/>
                <w:b/>
                <w:sz w:val="28"/>
                <w:szCs w:val="22"/>
              </w:rPr>
              <w:t>专业</w:t>
            </w:r>
          </w:p>
        </w:tc>
        <w:tc>
          <w:tcPr>
            <w:tcW w:w="1305" w:type="dxa"/>
            <w:vAlign w:val="center"/>
          </w:tcPr>
          <w:p w:rsidR="006A634C" w:rsidRDefault="007B0306">
            <w:pPr>
              <w:spacing w:line="0" w:lineRule="atLeast"/>
              <w:contextualSpacing/>
              <w:jc w:val="center"/>
              <w:rPr>
                <w:rFonts w:ascii="宋体" w:hAnsi="宋体"/>
                <w:b/>
                <w:sz w:val="28"/>
                <w:szCs w:val="22"/>
              </w:rPr>
            </w:pPr>
            <w:r>
              <w:rPr>
                <w:rFonts w:ascii="宋体" w:hAnsi="宋体" w:hint="eastAsia"/>
                <w:b/>
                <w:sz w:val="28"/>
                <w:szCs w:val="22"/>
              </w:rPr>
              <w:t>需求人数</w:t>
            </w:r>
          </w:p>
        </w:tc>
        <w:tc>
          <w:tcPr>
            <w:tcW w:w="2592" w:type="dxa"/>
            <w:vAlign w:val="center"/>
          </w:tcPr>
          <w:p w:rsidR="006A634C" w:rsidRDefault="007B0306">
            <w:pPr>
              <w:spacing w:line="0" w:lineRule="atLeast"/>
              <w:contextualSpacing/>
              <w:jc w:val="center"/>
              <w:rPr>
                <w:rFonts w:ascii="宋体" w:hAnsi="宋体"/>
                <w:b/>
                <w:sz w:val="28"/>
                <w:szCs w:val="22"/>
              </w:rPr>
            </w:pPr>
            <w:r>
              <w:rPr>
                <w:rFonts w:ascii="宋体" w:hAnsi="宋体" w:hint="eastAsia"/>
                <w:b/>
                <w:sz w:val="28"/>
                <w:szCs w:val="22"/>
              </w:rPr>
              <w:t>其他</w:t>
            </w:r>
          </w:p>
        </w:tc>
      </w:tr>
      <w:tr w:rsidR="006A634C">
        <w:trPr>
          <w:trHeight w:val="810"/>
        </w:trPr>
        <w:tc>
          <w:tcPr>
            <w:tcW w:w="1560" w:type="dxa"/>
          </w:tcPr>
          <w:p w:rsidR="006A634C" w:rsidRDefault="006A634C">
            <w:pPr>
              <w:spacing w:line="0" w:lineRule="atLeast"/>
              <w:contextualSpacing/>
              <w:rPr>
                <w:rFonts w:ascii="宋体" w:hAnsi="宋体"/>
                <w:bCs/>
                <w:sz w:val="22"/>
                <w:szCs w:val="22"/>
              </w:rPr>
            </w:pPr>
          </w:p>
          <w:p w:rsidR="006A634C" w:rsidRDefault="007B0306">
            <w:pPr>
              <w:spacing w:line="0" w:lineRule="atLeast"/>
              <w:contextualSpacing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工艺</w:t>
            </w:r>
            <w:r>
              <w:rPr>
                <w:rFonts w:ascii="宋体" w:hAnsi="宋体"/>
                <w:bCs/>
                <w:sz w:val="22"/>
                <w:szCs w:val="22"/>
              </w:rPr>
              <w:t>部</w:t>
            </w:r>
          </w:p>
        </w:tc>
        <w:tc>
          <w:tcPr>
            <w:tcW w:w="1560" w:type="dxa"/>
            <w:vAlign w:val="center"/>
          </w:tcPr>
          <w:p w:rsidR="006A634C" w:rsidRDefault="007B0306">
            <w:pPr>
              <w:spacing w:line="0" w:lineRule="atLeast"/>
              <w:contextualSpacing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工艺技术员</w:t>
            </w:r>
          </w:p>
        </w:tc>
        <w:tc>
          <w:tcPr>
            <w:tcW w:w="3225" w:type="dxa"/>
            <w:vAlign w:val="center"/>
          </w:tcPr>
          <w:p w:rsidR="006A634C" w:rsidRDefault="007B0306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新能源、光伏</w:t>
            </w:r>
            <w:r>
              <w:rPr>
                <w:rFonts w:ascii="宋体" w:hAnsi="宋体"/>
                <w:sz w:val="22"/>
                <w:szCs w:val="22"/>
              </w:rPr>
              <w:t>、</w:t>
            </w:r>
            <w:r>
              <w:rPr>
                <w:rFonts w:ascii="宋体" w:hAnsi="宋体" w:hint="eastAsia"/>
                <w:sz w:val="22"/>
                <w:szCs w:val="22"/>
              </w:rPr>
              <w:t>材料、化学、物理专业</w:t>
            </w:r>
          </w:p>
        </w:tc>
        <w:tc>
          <w:tcPr>
            <w:tcW w:w="1305" w:type="dxa"/>
            <w:vAlign w:val="center"/>
          </w:tcPr>
          <w:p w:rsidR="006A634C" w:rsidRDefault="007B0306">
            <w:pPr>
              <w:spacing w:line="0" w:lineRule="atLeast"/>
              <w:contextualSpacing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</w:t>
            </w:r>
          </w:p>
        </w:tc>
        <w:tc>
          <w:tcPr>
            <w:tcW w:w="2592" w:type="dxa"/>
            <w:vMerge w:val="restart"/>
            <w:vAlign w:val="center"/>
          </w:tcPr>
          <w:p w:rsidR="006A634C" w:rsidRDefault="007B0306">
            <w:pPr>
              <w:spacing w:line="0" w:lineRule="atLeast"/>
              <w:contextualSpacing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工作</w:t>
            </w:r>
            <w:r>
              <w:rPr>
                <w:rFonts w:ascii="宋体" w:hAnsi="宋体"/>
                <w:sz w:val="22"/>
                <w:szCs w:val="22"/>
              </w:rPr>
              <w:t>时间：</w:t>
            </w:r>
          </w:p>
          <w:p w:rsidR="006A634C" w:rsidRDefault="007B0306">
            <w:pPr>
              <w:spacing w:line="0" w:lineRule="atLeast"/>
              <w:contextualSpacing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上四休二</w:t>
            </w:r>
            <w:r>
              <w:rPr>
                <w:rFonts w:ascii="宋体" w:hAnsi="宋体"/>
                <w:sz w:val="22"/>
                <w:szCs w:val="22"/>
              </w:rPr>
              <w:t>，</w:t>
            </w:r>
            <w:r>
              <w:rPr>
                <w:rFonts w:ascii="宋体" w:hAnsi="宋体" w:hint="eastAsia"/>
                <w:sz w:val="22"/>
                <w:szCs w:val="22"/>
              </w:rPr>
              <w:t>三班二运转</w:t>
            </w:r>
          </w:p>
          <w:p w:rsidR="006A634C" w:rsidRDefault="007B0306">
            <w:pPr>
              <w:spacing w:line="0" w:lineRule="atLeast"/>
              <w:contextualSpacing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</w:t>
            </w:r>
            <w:r>
              <w:rPr>
                <w:rFonts w:ascii="宋体" w:hAnsi="宋体" w:hint="eastAsia"/>
                <w:sz w:val="22"/>
                <w:szCs w:val="22"/>
              </w:rPr>
              <w:t>小时</w:t>
            </w:r>
            <w:r>
              <w:rPr>
                <w:rFonts w:ascii="宋体" w:hAnsi="宋体"/>
                <w:sz w:val="22"/>
                <w:szCs w:val="22"/>
              </w:rPr>
              <w:t>工时</w:t>
            </w:r>
          </w:p>
          <w:p w:rsidR="006A634C" w:rsidRDefault="006A634C">
            <w:pPr>
              <w:spacing w:line="0" w:lineRule="atLeast"/>
              <w:contextualSpacing/>
              <w:rPr>
                <w:rFonts w:ascii="宋体" w:hAnsi="宋体"/>
                <w:sz w:val="22"/>
                <w:szCs w:val="22"/>
              </w:rPr>
            </w:pPr>
          </w:p>
          <w:p w:rsidR="006A634C" w:rsidRDefault="007B0306">
            <w:pPr>
              <w:spacing w:line="0" w:lineRule="atLeast"/>
              <w:contextualSpacing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薪资：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 </w:t>
            </w:r>
          </w:p>
          <w:p w:rsidR="006A634C" w:rsidRDefault="006A634C">
            <w:pPr>
              <w:spacing w:line="0" w:lineRule="atLeast"/>
              <w:contextualSpacing/>
              <w:rPr>
                <w:rFonts w:ascii="宋体" w:hAnsi="宋体"/>
                <w:sz w:val="22"/>
                <w:szCs w:val="22"/>
              </w:rPr>
            </w:pPr>
          </w:p>
          <w:p w:rsidR="006A634C" w:rsidRDefault="007B0306">
            <w:pPr>
              <w:spacing w:line="0" w:lineRule="atLeast"/>
              <w:contextualSpacing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试用期</w:t>
            </w:r>
            <w:r>
              <w:rPr>
                <w:rFonts w:ascii="宋体" w:hAnsi="宋体" w:hint="eastAsia"/>
                <w:sz w:val="22"/>
                <w:szCs w:val="22"/>
              </w:rPr>
              <w:t>3800</w:t>
            </w:r>
          </w:p>
          <w:p w:rsidR="006A634C" w:rsidRDefault="007B0306">
            <w:pPr>
              <w:spacing w:line="0" w:lineRule="atLeast"/>
              <w:contextualSpacing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转正</w:t>
            </w:r>
            <w:r>
              <w:rPr>
                <w:rFonts w:ascii="宋体" w:hAnsi="宋体"/>
                <w:sz w:val="22"/>
                <w:szCs w:val="22"/>
              </w:rPr>
              <w:t>4000-4600</w:t>
            </w:r>
          </w:p>
          <w:p w:rsidR="006A634C" w:rsidRDefault="006A634C">
            <w:pPr>
              <w:spacing w:line="0" w:lineRule="atLeast"/>
              <w:contextualSpacing/>
              <w:rPr>
                <w:rFonts w:ascii="宋体" w:hAnsi="宋体"/>
                <w:sz w:val="22"/>
                <w:szCs w:val="22"/>
              </w:rPr>
            </w:pPr>
          </w:p>
        </w:tc>
      </w:tr>
      <w:tr w:rsidR="006A634C">
        <w:trPr>
          <w:trHeight w:val="707"/>
        </w:trPr>
        <w:tc>
          <w:tcPr>
            <w:tcW w:w="1560" w:type="dxa"/>
          </w:tcPr>
          <w:p w:rsidR="006A634C" w:rsidRDefault="006A634C">
            <w:pPr>
              <w:spacing w:line="0" w:lineRule="atLeast"/>
              <w:contextualSpacing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6A634C" w:rsidRDefault="007B0306">
            <w:pPr>
              <w:spacing w:line="0" w:lineRule="atLeast"/>
              <w:contextualSpacing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研发部</w:t>
            </w:r>
          </w:p>
        </w:tc>
        <w:tc>
          <w:tcPr>
            <w:tcW w:w="1560" w:type="dxa"/>
            <w:vAlign w:val="center"/>
          </w:tcPr>
          <w:p w:rsidR="006A634C" w:rsidRDefault="007B0306">
            <w:pPr>
              <w:spacing w:line="0" w:lineRule="atLeast"/>
              <w:contextualSpacing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研发技术员</w:t>
            </w:r>
          </w:p>
        </w:tc>
        <w:tc>
          <w:tcPr>
            <w:tcW w:w="3225" w:type="dxa"/>
          </w:tcPr>
          <w:p w:rsidR="006A634C" w:rsidRDefault="007B0306">
            <w:pPr>
              <w:adjustRightInd w:val="0"/>
              <w:snapToGrid w:val="0"/>
              <w:spacing w:line="0" w:lineRule="atLeast"/>
              <w:contextualSpacing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新能源、光伏、材料、化学、物理专业</w:t>
            </w:r>
          </w:p>
        </w:tc>
        <w:tc>
          <w:tcPr>
            <w:tcW w:w="1305" w:type="dxa"/>
            <w:vAlign w:val="center"/>
          </w:tcPr>
          <w:p w:rsidR="006A634C" w:rsidRDefault="007B0306">
            <w:pPr>
              <w:spacing w:line="0" w:lineRule="atLeast"/>
              <w:contextualSpacing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  <w:tc>
          <w:tcPr>
            <w:tcW w:w="2592" w:type="dxa"/>
            <w:vMerge/>
          </w:tcPr>
          <w:p w:rsidR="006A634C" w:rsidRDefault="006A634C">
            <w:pPr>
              <w:adjustRightInd w:val="0"/>
              <w:snapToGrid w:val="0"/>
              <w:spacing w:line="0" w:lineRule="atLeast"/>
              <w:contextualSpacing/>
              <w:rPr>
                <w:rFonts w:ascii="宋体" w:hAnsi="宋体"/>
                <w:sz w:val="22"/>
                <w:szCs w:val="22"/>
              </w:rPr>
            </w:pPr>
          </w:p>
        </w:tc>
      </w:tr>
      <w:tr w:rsidR="006A634C">
        <w:trPr>
          <w:trHeight w:val="558"/>
        </w:trPr>
        <w:tc>
          <w:tcPr>
            <w:tcW w:w="1560" w:type="dxa"/>
          </w:tcPr>
          <w:p w:rsidR="006A634C" w:rsidRDefault="006A634C">
            <w:pPr>
              <w:spacing w:line="0" w:lineRule="atLeast"/>
              <w:contextualSpacing/>
              <w:rPr>
                <w:rFonts w:ascii="宋体" w:hAnsi="宋体"/>
                <w:bCs/>
                <w:sz w:val="22"/>
                <w:szCs w:val="22"/>
              </w:rPr>
            </w:pPr>
          </w:p>
          <w:p w:rsidR="006A634C" w:rsidRDefault="007B0306">
            <w:pPr>
              <w:spacing w:line="0" w:lineRule="atLeast"/>
              <w:contextualSpacing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设备</w:t>
            </w:r>
            <w:r>
              <w:rPr>
                <w:rFonts w:ascii="宋体" w:hAnsi="宋体"/>
                <w:bCs/>
                <w:sz w:val="22"/>
                <w:szCs w:val="22"/>
              </w:rPr>
              <w:t>部</w:t>
            </w:r>
          </w:p>
        </w:tc>
        <w:tc>
          <w:tcPr>
            <w:tcW w:w="1560" w:type="dxa"/>
            <w:vAlign w:val="center"/>
          </w:tcPr>
          <w:p w:rsidR="006A634C" w:rsidRDefault="007B0306">
            <w:pPr>
              <w:spacing w:line="0" w:lineRule="atLeast"/>
              <w:contextualSpacing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设备技术员</w:t>
            </w:r>
          </w:p>
        </w:tc>
        <w:tc>
          <w:tcPr>
            <w:tcW w:w="3225" w:type="dxa"/>
          </w:tcPr>
          <w:p w:rsidR="006A634C" w:rsidRDefault="006A634C">
            <w:pPr>
              <w:adjustRightInd w:val="0"/>
              <w:snapToGrid w:val="0"/>
              <w:spacing w:line="0" w:lineRule="atLeast"/>
              <w:contextualSpacing/>
              <w:rPr>
                <w:rFonts w:ascii="宋体" w:hAnsi="宋体"/>
                <w:sz w:val="10"/>
                <w:szCs w:val="22"/>
              </w:rPr>
            </w:pPr>
          </w:p>
          <w:p w:rsidR="006A634C" w:rsidRDefault="007B0306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机械、机电、自动化</w:t>
            </w:r>
          </w:p>
        </w:tc>
        <w:tc>
          <w:tcPr>
            <w:tcW w:w="1305" w:type="dxa"/>
            <w:vAlign w:val="center"/>
          </w:tcPr>
          <w:p w:rsidR="006A634C" w:rsidRDefault="007B0306">
            <w:pPr>
              <w:spacing w:line="0" w:lineRule="atLeast"/>
              <w:contextualSpacing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</w:t>
            </w:r>
          </w:p>
        </w:tc>
        <w:tc>
          <w:tcPr>
            <w:tcW w:w="2592" w:type="dxa"/>
            <w:vMerge/>
          </w:tcPr>
          <w:p w:rsidR="006A634C" w:rsidRDefault="006A634C">
            <w:pPr>
              <w:adjustRightInd w:val="0"/>
              <w:snapToGrid w:val="0"/>
              <w:spacing w:line="0" w:lineRule="atLeast"/>
              <w:contextualSpacing/>
              <w:rPr>
                <w:rFonts w:ascii="宋体" w:hAnsi="宋体"/>
                <w:sz w:val="22"/>
                <w:szCs w:val="22"/>
              </w:rPr>
            </w:pPr>
          </w:p>
        </w:tc>
      </w:tr>
      <w:tr w:rsidR="006A634C">
        <w:trPr>
          <w:trHeight w:val="556"/>
        </w:trPr>
        <w:tc>
          <w:tcPr>
            <w:tcW w:w="1560" w:type="dxa"/>
            <w:vMerge w:val="restart"/>
          </w:tcPr>
          <w:p w:rsidR="006A634C" w:rsidRDefault="006A634C">
            <w:pPr>
              <w:spacing w:line="0" w:lineRule="atLeast"/>
              <w:contextualSpacing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6A634C" w:rsidRDefault="006A634C">
            <w:pPr>
              <w:spacing w:line="0" w:lineRule="atLeast"/>
              <w:contextualSpacing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6A634C" w:rsidRDefault="006A634C">
            <w:pPr>
              <w:spacing w:line="0" w:lineRule="atLeast"/>
              <w:contextualSpacing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6A634C" w:rsidRDefault="006A634C">
            <w:pPr>
              <w:spacing w:line="0" w:lineRule="atLeast"/>
              <w:contextualSpacing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6A634C" w:rsidRDefault="006A634C">
            <w:pPr>
              <w:spacing w:line="0" w:lineRule="atLeast"/>
              <w:contextualSpacing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6A634C" w:rsidRDefault="006A634C">
            <w:pPr>
              <w:spacing w:line="0" w:lineRule="atLeast"/>
              <w:contextualSpacing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6A634C" w:rsidRDefault="006A634C">
            <w:pPr>
              <w:spacing w:line="0" w:lineRule="atLeast"/>
              <w:contextualSpacing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6A634C" w:rsidRDefault="007B0306">
            <w:pPr>
              <w:spacing w:line="0" w:lineRule="atLeast"/>
              <w:contextualSpacing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系统</w:t>
            </w:r>
            <w:r>
              <w:rPr>
                <w:rFonts w:ascii="宋体" w:hAnsi="宋体"/>
                <w:bCs/>
                <w:sz w:val="22"/>
                <w:szCs w:val="22"/>
              </w:rPr>
              <w:t>保障部</w:t>
            </w:r>
          </w:p>
        </w:tc>
        <w:tc>
          <w:tcPr>
            <w:tcW w:w="1560" w:type="dxa"/>
            <w:vAlign w:val="center"/>
          </w:tcPr>
          <w:p w:rsidR="006A634C" w:rsidRDefault="007B0306">
            <w:pPr>
              <w:spacing w:line="0" w:lineRule="atLeast"/>
              <w:contextualSpacing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气化技术员</w:t>
            </w:r>
          </w:p>
        </w:tc>
        <w:tc>
          <w:tcPr>
            <w:tcW w:w="3225" w:type="dxa"/>
          </w:tcPr>
          <w:p w:rsidR="006A634C" w:rsidRDefault="006A634C">
            <w:pPr>
              <w:adjustRightInd w:val="0"/>
              <w:snapToGrid w:val="0"/>
              <w:spacing w:line="0" w:lineRule="atLeast"/>
              <w:contextualSpacing/>
              <w:rPr>
                <w:rFonts w:ascii="宋体" w:hAnsi="宋体"/>
                <w:sz w:val="10"/>
                <w:szCs w:val="22"/>
              </w:rPr>
            </w:pPr>
          </w:p>
          <w:p w:rsidR="006A634C" w:rsidRDefault="007B0306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应用</w:t>
            </w:r>
            <w:r>
              <w:rPr>
                <w:rFonts w:ascii="宋体" w:hAnsi="宋体"/>
                <w:sz w:val="22"/>
                <w:szCs w:val="22"/>
              </w:rPr>
              <w:t>化学、</w:t>
            </w:r>
            <w:r>
              <w:rPr>
                <w:rFonts w:ascii="宋体" w:hAnsi="宋体" w:hint="eastAsia"/>
                <w:sz w:val="22"/>
                <w:szCs w:val="22"/>
              </w:rPr>
              <w:t>机械、机电、自动化</w:t>
            </w:r>
          </w:p>
        </w:tc>
        <w:tc>
          <w:tcPr>
            <w:tcW w:w="1305" w:type="dxa"/>
            <w:vMerge w:val="restart"/>
            <w:vAlign w:val="center"/>
          </w:tcPr>
          <w:p w:rsidR="006A634C" w:rsidRDefault="007B0306">
            <w:pPr>
              <w:spacing w:line="0" w:lineRule="atLeast"/>
              <w:contextualSpacing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30</w:t>
            </w:r>
          </w:p>
        </w:tc>
        <w:tc>
          <w:tcPr>
            <w:tcW w:w="2592" w:type="dxa"/>
            <w:vMerge/>
          </w:tcPr>
          <w:p w:rsidR="006A634C" w:rsidRDefault="006A634C">
            <w:pPr>
              <w:adjustRightInd w:val="0"/>
              <w:snapToGrid w:val="0"/>
              <w:spacing w:line="0" w:lineRule="atLeast"/>
              <w:contextualSpacing/>
              <w:rPr>
                <w:rFonts w:ascii="宋体" w:hAnsi="宋体"/>
                <w:sz w:val="22"/>
                <w:szCs w:val="22"/>
              </w:rPr>
            </w:pPr>
          </w:p>
        </w:tc>
      </w:tr>
      <w:tr w:rsidR="006A634C">
        <w:trPr>
          <w:trHeight w:val="852"/>
        </w:trPr>
        <w:tc>
          <w:tcPr>
            <w:tcW w:w="1560" w:type="dxa"/>
            <w:vMerge/>
          </w:tcPr>
          <w:p w:rsidR="006A634C" w:rsidRDefault="006A634C">
            <w:pPr>
              <w:spacing w:line="0" w:lineRule="atLeast"/>
              <w:contextualSpacing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A634C" w:rsidRDefault="007B0306">
            <w:pPr>
              <w:spacing w:line="0" w:lineRule="atLeast"/>
              <w:contextualSpacing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暖通技术员</w:t>
            </w:r>
          </w:p>
        </w:tc>
        <w:tc>
          <w:tcPr>
            <w:tcW w:w="3225" w:type="dxa"/>
          </w:tcPr>
          <w:p w:rsidR="006A634C" w:rsidRDefault="006A634C">
            <w:pPr>
              <w:adjustRightInd w:val="0"/>
              <w:snapToGrid w:val="0"/>
              <w:spacing w:line="0" w:lineRule="atLeast"/>
              <w:contextualSpacing/>
              <w:rPr>
                <w:rFonts w:ascii="宋体" w:hAnsi="宋体"/>
                <w:sz w:val="11"/>
                <w:szCs w:val="22"/>
              </w:rPr>
            </w:pPr>
          </w:p>
          <w:p w:rsidR="006A634C" w:rsidRDefault="006A634C">
            <w:pPr>
              <w:adjustRightInd w:val="0"/>
              <w:snapToGrid w:val="0"/>
              <w:spacing w:line="0" w:lineRule="atLeast"/>
              <w:contextualSpacing/>
              <w:rPr>
                <w:rFonts w:ascii="宋体" w:hAnsi="宋体"/>
                <w:sz w:val="10"/>
                <w:szCs w:val="22"/>
              </w:rPr>
            </w:pPr>
          </w:p>
          <w:p w:rsidR="006A634C" w:rsidRDefault="007B0306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给排水建筑与工程、供热通风、热能动力</w:t>
            </w:r>
          </w:p>
        </w:tc>
        <w:tc>
          <w:tcPr>
            <w:tcW w:w="1305" w:type="dxa"/>
            <w:vMerge/>
            <w:vAlign w:val="center"/>
          </w:tcPr>
          <w:p w:rsidR="006A634C" w:rsidRDefault="006A634C">
            <w:pPr>
              <w:spacing w:line="0" w:lineRule="atLeast"/>
              <w:contextualSpacing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92" w:type="dxa"/>
            <w:vMerge/>
          </w:tcPr>
          <w:p w:rsidR="006A634C" w:rsidRDefault="006A634C">
            <w:pPr>
              <w:adjustRightInd w:val="0"/>
              <w:snapToGrid w:val="0"/>
              <w:spacing w:line="0" w:lineRule="atLeast"/>
              <w:contextualSpacing/>
              <w:rPr>
                <w:rFonts w:ascii="宋体" w:hAnsi="宋体"/>
                <w:sz w:val="22"/>
                <w:szCs w:val="22"/>
              </w:rPr>
            </w:pPr>
          </w:p>
        </w:tc>
      </w:tr>
      <w:tr w:rsidR="006A634C">
        <w:trPr>
          <w:trHeight w:val="694"/>
        </w:trPr>
        <w:tc>
          <w:tcPr>
            <w:tcW w:w="1560" w:type="dxa"/>
            <w:vMerge/>
          </w:tcPr>
          <w:p w:rsidR="006A634C" w:rsidRDefault="006A634C">
            <w:pPr>
              <w:spacing w:line="0" w:lineRule="atLeast"/>
              <w:contextualSpacing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A634C" w:rsidRDefault="007B0306">
            <w:pPr>
              <w:spacing w:line="0" w:lineRule="atLeast"/>
              <w:contextualSpacing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水处理技术员</w:t>
            </w:r>
          </w:p>
        </w:tc>
        <w:tc>
          <w:tcPr>
            <w:tcW w:w="3225" w:type="dxa"/>
          </w:tcPr>
          <w:p w:rsidR="006A634C" w:rsidRDefault="006A634C">
            <w:pPr>
              <w:adjustRightInd w:val="0"/>
              <w:snapToGrid w:val="0"/>
              <w:spacing w:line="0" w:lineRule="atLeast"/>
              <w:contextualSpacing/>
              <w:rPr>
                <w:rFonts w:ascii="宋体" w:hAnsi="宋体"/>
                <w:sz w:val="10"/>
                <w:szCs w:val="22"/>
              </w:rPr>
            </w:pPr>
          </w:p>
          <w:p w:rsidR="006A634C" w:rsidRDefault="007B0306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化学、环境工程、自动化</w:t>
            </w:r>
          </w:p>
        </w:tc>
        <w:tc>
          <w:tcPr>
            <w:tcW w:w="1305" w:type="dxa"/>
            <w:vMerge/>
            <w:vAlign w:val="center"/>
          </w:tcPr>
          <w:p w:rsidR="006A634C" w:rsidRDefault="006A634C">
            <w:pPr>
              <w:spacing w:line="0" w:lineRule="atLeast"/>
              <w:contextualSpacing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92" w:type="dxa"/>
            <w:vMerge/>
          </w:tcPr>
          <w:p w:rsidR="006A634C" w:rsidRDefault="006A634C">
            <w:pPr>
              <w:adjustRightInd w:val="0"/>
              <w:snapToGrid w:val="0"/>
              <w:spacing w:line="0" w:lineRule="atLeast"/>
              <w:contextualSpacing/>
              <w:rPr>
                <w:rFonts w:ascii="宋体" w:hAnsi="宋体"/>
                <w:sz w:val="22"/>
                <w:szCs w:val="22"/>
              </w:rPr>
            </w:pPr>
          </w:p>
        </w:tc>
      </w:tr>
      <w:tr w:rsidR="006A634C">
        <w:trPr>
          <w:trHeight w:val="682"/>
        </w:trPr>
        <w:tc>
          <w:tcPr>
            <w:tcW w:w="1560" w:type="dxa"/>
            <w:vMerge/>
          </w:tcPr>
          <w:p w:rsidR="006A634C" w:rsidRDefault="006A634C">
            <w:pPr>
              <w:spacing w:line="0" w:lineRule="atLeast"/>
              <w:contextualSpacing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A634C" w:rsidRDefault="007B0306">
            <w:pPr>
              <w:spacing w:line="0" w:lineRule="atLeast"/>
              <w:contextualSpacing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电气技术员</w:t>
            </w:r>
          </w:p>
        </w:tc>
        <w:tc>
          <w:tcPr>
            <w:tcW w:w="3225" w:type="dxa"/>
          </w:tcPr>
          <w:p w:rsidR="006A634C" w:rsidRDefault="006A634C">
            <w:pPr>
              <w:adjustRightInd w:val="0"/>
              <w:snapToGrid w:val="0"/>
              <w:spacing w:line="0" w:lineRule="atLeast"/>
              <w:contextualSpacing/>
              <w:rPr>
                <w:rFonts w:ascii="宋体" w:hAnsi="宋体"/>
                <w:sz w:val="10"/>
                <w:szCs w:val="22"/>
              </w:rPr>
            </w:pPr>
          </w:p>
          <w:p w:rsidR="006A634C" w:rsidRDefault="007B0306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电气自动化相关专业</w:t>
            </w:r>
          </w:p>
        </w:tc>
        <w:tc>
          <w:tcPr>
            <w:tcW w:w="1305" w:type="dxa"/>
            <w:vMerge/>
            <w:vAlign w:val="center"/>
          </w:tcPr>
          <w:p w:rsidR="006A634C" w:rsidRDefault="006A634C">
            <w:pPr>
              <w:spacing w:line="0" w:lineRule="atLeast"/>
              <w:contextualSpacing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92" w:type="dxa"/>
            <w:vMerge/>
          </w:tcPr>
          <w:p w:rsidR="006A634C" w:rsidRDefault="006A634C">
            <w:pPr>
              <w:adjustRightInd w:val="0"/>
              <w:snapToGrid w:val="0"/>
              <w:spacing w:line="0" w:lineRule="atLeast"/>
              <w:contextualSpacing/>
              <w:rPr>
                <w:rFonts w:ascii="宋体" w:hAnsi="宋体"/>
                <w:sz w:val="22"/>
                <w:szCs w:val="22"/>
              </w:rPr>
            </w:pPr>
          </w:p>
        </w:tc>
      </w:tr>
      <w:tr w:rsidR="006A634C" w:rsidTr="004E0504">
        <w:trPr>
          <w:trHeight w:val="820"/>
        </w:trPr>
        <w:tc>
          <w:tcPr>
            <w:tcW w:w="1560" w:type="dxa"/>
          </w:tcPr>
          <w:p w:rsidR="006A634C" w:rsidRDefault="006A634C">
            <w:pPr>
              <w:spacing w:line="0" w:lineRule="atLeast"/>
              <w:contextualSpacing/>
              <w:rPr>
                <w:rFonts w:ascii="宋体" w:hAnsi="宋体"/>
                <w:sz w:val="22"/>
                <w:szCs w:val="22"/>
              </w:rPr>
            </w:pPr>
          </w:p>
          <w:p w:rsidR="006A634C" w:rsidRDefault="007B0306" w:rsidP="004E0504">
            <w:pPr>
              <w:spacing w:line="0" w:lineRule="atLeast"/>
              <w:contextualSpacing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品质</w:t>
            </w:r>
            <w:r>
              <w:rPr>
                <w:rFonts w:ascii="宋体" w:hAnsi="宋体"/>
                <w:sz w:val="22"/>
                <w:szCs w:val="22"/>
              </w:rPr>
              <w:t>中心</w:t>
            </w:r>
          </w:p>
        </w:tc>
        <w:tc>
          <w:tcPr>
            <w:tcW w:w="1560" w:type="dxa"/>
            <w:vAlign w:val="center"/>
          </w:tcPr>
          <w:p w:rsidR="006A634C" w:rsidRDefault="007B0306">
            <w:pPr>
              <w:spacing w:line="0" w:lineRule="atLeast"/>
              <w:contextualSpacing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品质技术员</w:t>
            </w:r>
          </w:p>
        </w:tc>
        <w:tc>
          <w:tcPr>
            <w:tcW w:w="3225" w:type="dxa"/>
            <w:vAlign w:val="center"/>
          </w:tcPr>
          <w:p w:rsidR="006A634C" w:rsidRDefault="007B0306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专业不限，理工类专业优先</w:t>
            </w:r>
          </w:p>
        </w:tc>
        <w:tc>
          <w:tcPr>
            <w:tcW w:w="1305" w:type="dxa"/>
            <w:vAlign w:val="center"/>
          </w:tcPr>
          <w:p w:rsidR="006A634C" w:rsidRDefault="007B0306">
            <w:pPr>
              <w:spacing w:line="0" w:lineRule="atLeast"/>
              <w:contextualSpacing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  <w:tc>
          <w:tcPr>
            <w:tcW w:w="2592" w:type="dxa"/>
            <w:vMerge/>
          </w:tcPr>
          <w:p w:rsidR="006A634C" w:rsidRDefault="006A634C">
            <w:pPr>
              <w:adjustRightInd w:val="0"/>
              <w:snapToGrid w:val="0"/>
              <w:spacing w:line="0" w:lineRule="atLeast"/>
              <w:contextualSpacing/>
              <w:rPr>
                <w:rFonts w:ascii="宋体" w:hAnsi="宋体"/>
                <w:sz w:val="22"/>
                <w:szCs w:val="22"/>
              </w:rPr>
            </w:pPr>
          </w:p>
        </w:tc>
      </w:tr>
      <w:tr w:rsidR="006A634C" w:rsidTr="004E0504">
        <w:trPr>
          <w:trHeight w:val="1134"/>
        </w:trPr>
        <w:tc>
          <w:tcPr>
            <w:tcW w:w="1560" w:type="dxa"/>
          </w:tcPr>
          <w:p w:rsidR="006A634C" w:rsidRDefault="006A634C">
            <w:pPr>
              <w:spacing w:line="0" w:lineRule="atLeast"/>
              <w:contextualSpacing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6A634C" w:rsidRDefault="007B0306">
            <w:pPr>
              <w:spacing w:line="0" w:lineRule="atLeast"/>
              <w:contextualSpacing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EHS</w:t>
            </w:r>
          </w:p>
        </w:tc>
        <w:tc>
          <w:tcPr>
            <w:tcW w:w="1560" w:type="dxa"/>
            <w:vAlign w:val="center"/>
          </w:tcPr>
          <w:p w:rsidR="006A634C" w:rsidRDefault="007B0306">
            <w:pPr>
              <w:spacing w:line="0" w:lineRule="atLeast"/>
              <w:contextualSpacing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EHS</w:t>
            </w:r>
            <w:r>
              <w:rPr>
                <w:rFonts w:ascii="宋体" w:hAnsi="宋体" w:hint="eastAsia"/>
                <w:sz w:val="22"/>
                <w:szCs w:val="22"/>
              </w:rPr>
              <w:t>技术员</w:t>
            </w:r>
          </w:p>
        </w:tc>
        <w:tc>
          <w:tcPr>
            <w:tcW w:w="3225" w:type="dxa"/>
            <w:vAlign w:val="center"/>
          </w:tcPr>
          <w:p w:rsidR="006A634C" w:rsidRDefault="007B0306">
            <w:pPr>
              <w:adjustRightInd w:val="0"/>
              <w:snapToGrid w:val="0"/>
              <w:spacing w:line="0" w:lineRule="atLeast"/>
              <w:contextualSpacing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安全工程</w:t>
            </w:r>
            <w:r>
              <w:rPr>
                <w:rFonts w:ascii="宋体" w:hAnsi="宋体"/>
                <w:sz w:val="22"/>
                <w:szCs w:val="22"/>
              </w:rPr>
              <w:t>、</w:t>
            </w:r>
            <w:r>
              <w:rPr>
                <w:rFonts w:ascii="宋体" w:hAnsi="宋体" w:hint="eastAsia"/>
                <w:sz w:val="22"/>
                <w:szCs w:val="22"/>
              </w:rPr>
              <w:t>环境</w:t>
            </w:r>
            <w:r>
              <w:rPr>
                <w:rFonts w:ascii="宋体" w:hAnsi="宋体"/>
                <w:sz w:val="22"/>
                <w:szCs w:val="22"/>
              </w:rPr>
              <w:t>工程相关专业</w:t>
            </w:r>
          </w:p>
        </w:tc>
        <w:tc>
          <w:tcPr>
            <w:tcW w:w="1305" w:type="dxa"/>
            <w:vAlign w:val="center"/>
          </w:tcPr>
          <w:p w:rsidR="006A634C" w:rsidRDefault="007B0306">
            <w:pPr>
              <w:spacing w:line="0" w:lineRule="atLeast"/>
              <w:contextualSpacing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  <w:tc>
          <w:tcPr>
            <w:tcW w:w="2592" w:type="dxa"/>
            <w:vMerge/>
          </w:tcPr>
          <w:p w:rsidR="006A634C" w:rsidRDefault="006A634C">
            <w:pPr>
              <w:adjustRightInd w:val="0"/>
              <w:snapToGrid w:val="0"/>
              <w:spacing w:line="0" w:lineRule="atLeast"/>
              <w:contextualSpacing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6A634C" w:rsidRDefault="006A634C" w:rsidP="004E0504">
      <w:pPr>
        <w:adjustRightInd w:val="0"/>
        <w:snapToGrid w:val="0"/>
        <w:spacing w:beforeLines="350" w:line="0" w:lineRule="atLeast"/>
        <w:contextualSpacing/>
        <w:rPr>
          <w:rFonts w:ascii="宋体" w:hAnsi="宋体"/>
          <w:b/>
          <w:sz w:val="11"/>
          <w:szCs w:val="28"/>
        </w:rPr>
      </w:pPr>
    </w:p>
    <w:p w:rsidR="006A634C" w:rsidRDefault="006A634C">
      <w:pPr>
        <w:adjustRightInd w:val="0"/>
        <w:snapToGrid w:val="0"/>
        <w:spacing w:line="0" w:lineRule="atLeast"/>
        <w:contextualSpacing/>
        <w:jc w:val="left"/>
        <w:rPr>
          <w:rFonts w:ascii="宋体" w:hAnsi="宋体"/>
          <w:sz w:val="11"/>
        </w:rPr>
      </w:pPr>
    </w:p>
    <w:p w:rsidR="006A634C" w:rsidRDefault="007B0306">
      <w:pPr>
        <w:widowControl/>
        <w:spacing w:line="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三、企业文化</w:t>
      </w:r>
    </w:p>
    <w:p w:rsidR="006A634C" w:rsidRDefault="007B0306" w:rsidP="004E0504">
      <w:pPr>
        <w:pStyle w:val="a8"/>
        <w:numPr>
          <w:ilvl w:val="0"/>
          <w:numId w:val="1"/>
        </w:numPr>
        <w:adjustRightInd w:val="0"/>
        <w:snapToGrid w:val="0"/>
        <w:spacing w:afterLines="100" w:line="0" w:lineRule="atLeast"/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工作环境及文娱活动</w:t>
      </w:r>
    </w:p>
    <w:p w:rsidR="006A634C" w:rsidRDefault="007B0306">
      <w:pPr>
        <w:adjustRightInd w:val="0"/>
        <w:snapToGrid w:val="0"/>
        <w:spacing w:line="0" w:lineRule="atLeast"/>
        <w:ind w:rightChars="-113" w:right="-237" w:firstLineChars="149" w:firstLine="419"/>
      </w:pPr>
      <w:r>
        <w:rPr>
          <w:rFonts w:ascii="宋体" w:hAnsi="宋体"/>
          <w:b/>
          <w:noProof/>
          <w:sz w:val="28"/>
          <w:szCs w:val="28"/>
        </w:rPr>
        <w:drawing>
          <wp:inline distT="0" distB="0" distL="0" distR="0">
            <wp:extent cx="2571750" cy="171450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38425" cy="1758950"/>
            <wp:effectExtent l="0" t="0" r="9525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4C" w:rsidRDefault="006A634C">
      <w:pPr>
        <w:pStyle w:val="a8"/>
        <w:adjustRightInd w:val="0"/>
        <w:snapToGrid w:val="0"/>
        <w:spacing w:line="0" w:lineRule="atLeast"/>
        <w:ind w:leftChars="200" w:left="420" w:firstLineChars="600" w:firstLine="1260"/>
        <w:rPr>
          <w:rFonts w:ascii="宋体" w:hAnsi="宋体"/>
          <w:szCs w:val="21"/>
        </w:rPr>
      </w:pPr>
    </w:p>
    <w:p w:rsidR="006A634C" w:rsidRDefault="007B0306">
      <w:pPr>
        <w:adjustRightInd w:val="0"/>
        <w:snapToGrid w:val="0"/>
        <w:spacing w:line="0" w:lineRule="atLeast"/>
        <w:ind w:firstLineChars="900" w:firstLine="189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车间环境</w:t>
      </w:r>
      <w:r>
        <w:rPr>
          <w:rFonts w:ascii="宋体" w:hAnsi="宋体" w:hint="eastAsia"/>
          <w:szCs w:val="21"/>
        </w:rPr>
        <w:t xml:space="preserve">                                 </w:t>
      </w:r>
      <w:r>
        <w:rPr>
          <w:rFonts w:ascii="宋体" w:hAnsi="宋体" w:hint="eastAsia"/>
          <w:szCs w:val="21"/>
        </w:rPr>
        <w:t>办公区</w:t>
      </w:r>
    </w:p>
    <w:p w:rsidR="006A634C" w:rsidRDefault="006A634C">
      <w:pPr>
        <w:adjustRightInd w:val="0"/>
        <w:snapToGrid w:val="0"/>
        <w:spacing w:line="0" w:lineRule="atLeast"/>
      </w:pPr>
    </w:p>
    <w:p w:rsidR="006A634C" w:rsidRDefault="007B0306">
      <w:pPr>
        <w:adjustRightInd w:val="0"/>
        <w:snapToGrid w:val="0"/>
        <w:spacing w:line="0" w:lineRule="atLeast"/>
        <w:ind w:leftChars="50" w:left="105" w:rightChars="-180" w:right="-378" w:firstLineChars="150" w:firstLine="315"/>
      </w:pPr>
      <w:r>
        <w:rPr>
          <w:noProof/>
        </w:rPr>
        <w:drawing>
          <wp:inline distT="0" distB="0" distL="0" distR="0">
            <wp:extent cx="2571750" cy="1712595"/>
            <wp:effectExtent l="0" t="0" r="0" b="190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683" cy="171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51760" cy="1720850"/>
            <wp:effectExtent l="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16" cy="172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4C" w:rsidRDefault="007B0306" w:rsidP="004E0504">
      <w:pPr>
        <w:pStyle w:val="a8"/>
        <w:adjustRightInd w:val="0"/>
        <w:snapToGrid w:val="0"/>
        <w:spacing w:beforeLines="100" w:line="0" w:lineRule="atLeast"/>
        <w:ind w:leftChars="200" w:lef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</w:t>
      </w:r>
      <w:r>
        <w:rPr>
          <w:rFonts w:ascii="宋体" w:hAnsi="宋体" w:hint="eastAsia"/>
          <w:szCs w:val="21"/>
        </w:rPr>
        <w:t>乒乓球赛</w:t>
      </w:r>
      <w:r>
        <w:rPr>
          <w:rFonts w:ascii="宋体" w:hAnsi="宋体" w:hint="eastAsia"/>
          <w:szCs w:val="21"/>
        </w:rPr>
        <w:t xml:space="preserve">                                 </w:t>
      </w:r>
      <w:r>
        <w:rPr>
          <w:rFonts w:ascii="宋体" w:hAnsi="宋体" w:hint="eastAsia"/>
          <w:szCs w:val="21"/>
        </w:rPr>
        <w:t>水上大冲关</w:t>
      </w:r>
    </w:p>
    <w:p w:rsidR="006A634C" w:rsidRDefault="006A634C">
      <w:pPr>
        <w:adjustRightInd w:val="0"/>
        <w:snapToGrid w:val="0"/>
        <w:spacing w:line="0" w:lineRule="atLeast"/>
        <w:contextualSpacing/>
        <w:jc w:val="left"/>
        <w:rPr>
          <w:rFonts w:ascii="宋体" w:hAnsi="宋体"/>
          <w:b/>
          <w:sz w:val="28"/>
          <w:szCs w:val="28"/>
        </w:rPr>
      </w:pPr>
    </w:p>
    <w:p w:rsidR="006A634C" w:rsidRDefault="007B0306">
      <w:pPr>
        <w:adjustRightInd w:val="0"/>
        <w:snapToGrid w:val="0"/>
        <w:spacing w:line="0" w:lineRule="atLeast"/>
        <w:contextualSpacing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四、职业发展规划</w:t>
      </w:r>
    </w:p>
    <w:p w:rsidR="006A634C" w:rsidRDefault="006A634C">
      <w:pPr>
        <w:widowControl/>
        <w:spacing w:line="0" w:lineRule="atLeast"/>
        <w:jc w:val="left"/>
      </w:pPr>
    </w:p>
    <w:p w:rsidR="006A634C" w:rsidRDefault="006A634C">
      <w:pPr>
        <w:widowControl/>
        <w:spacing w:line="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32" o:spid="_x0000_s1050" type="#_x0000_t32" style="position:absolute;margin-left:218.6pt;margin-top:17pt;width:26.25pt;height:0;z-index:25168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" strokecolor="black [3213]" strokeweight=".5pt">
            <v:stroke endarrow="block" joinstyle="miter"/>
          </v:shape>
        </w:pict>
      </w:r>
      <w:r>
        <w:rPr>
          <w:rFonts w:ascii="宋体" w:hAnsi="宋体"/>
          <w:b/>
          <w:sz w:val="28"/>
          <w:szCs w:val="28"/>
        </w:rPr>
        <w:pict>
          <v:shape id="直接箭头连接符 29" o:spid="_x0000_s1049" type="#_x0000_t32" style="position:absolute;margin-left:145.85pt;margin-top:17.05pt;width:26.25pt;height:0;z-index:25168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" strokecolor="black [3213]" strokeweight=".5pt">
            <v:stroke endarrow="block" joinstyle="miter"/>
          </v:shape>
        </w:pict>
      </w:r>
      <w:r>
        <w:rPr>
          <w:rFonts w:ascii="宋体" w:hAnsi="宋体"/>
          <w:b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7" o:spid="_x0000_s1027" type="#_x0000_t176" style="position:absolute;margin-left:172.1pt;margin-top:6.1pt;width:46.5pt;height:24pt;z-index:251665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">
            <v:textbox>
              <w:txbxContent>
                <w:p w:rsidR="006A634C" w:rsidRDefault="007B0306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助工</w:t>
                  </w:r>
                </w:p>
              </w:txbxContent>
            </v:textbox>
          </v:shape>
        </w:pict>
      </w:r>
      <w:r>
        <w:rPr>
          <w:rFonts w:ascii="宋体" w:hAnsi="宋体"/>
          <w:b/>
          <w:sz w:val="28"/>
          <w:szCs w:val="28"/>
        </w:rPr>
        <w:pict>
          <v:shape id="AutoShape 26" o:spid="_x0000_s1028" type="#_x0000_t176" style="position:absolute;margin-left:93.35pt;margin-top:5.7pt;width:52.5pt;height:24pt;z-index:25166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">
            <v:textbox>
              <w:txbxContent>
                <w:p w:rsidR="006A634C" w:rsidRDefault="007B0306">
                  <w:r>
                    <w:rPr>
                      <w:rFonts w:hint="eastAsia"/>
                    </w:rPr>
                    <w:t>技术员</w:t>
                  </w:r>
                </w:p>
              </w:txbxContent>
            </v:textbox>
          </v:shape>
        </w:pict>
      </w:r>
      <w:r>
        <w:rPr>
          <w:rFonts w:ascii="宋体" w:hAnsi="宋体"/>
          <w:b/>
          <w:sz w:val="28"/>
          <w:szCs w:val="28"/>
        </w:rPr>
        <w:pict>
          <v:shape id="AutoShape 30" o:spid="_x0000_s1029" type="#_x0000_t176" style="position:absolute;margin-left:396.35pt;margin-top:5.35pt;width:46.5pt;height:24.75pt;z-index:251668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">
            <v:textbox>
              <w:txbxContent>
                <w:p w:rsidR="006A634C" w:rsidRDefault="007B0306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经理</w:t>
                  </w:r>
                </w:p>
              </w:txbxContent>
            </v:textbox>
          </v:shape>
        </w:pict>
      </w:r>
      <w:r>
        <w:rPr>
          <w:rFonts w:ascii="宋体" w:hAnsi="宋体"/>
          <w:b/>
          <w:sz w:val="28"/>
          <w:szCs w:val="28"/>
        </w:rPr>
        <w:pict>
          <v:shape id="AutoShape 29" o:spid="_x0000_s1030" type="#_x0000_t176" style="position:absolute;margin-left:321.35pt;margin-top:5.35pt;width:46.5pt;height:24.75pt;z-index:251667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">
            <v:textbox>
              <w:txbxContent>
                <w:p w:rsidR="006A634C" w:rsidRDefault="007B0306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主管</w:t>
                  </w:r>
                </w:p>
              </w:txbxContent>
            </v:textbox>
          </v:shape>
        </w:pict>
      </w:r>
      <w:r>
        <w:rPr>
          <w:rFonts w:ascii="宋体" w:hAnsi="宋体"/>
          <w:b/>
          <w:sz w:val="28"/>
          <w:szCs w:val="28"/>
        </w:rPr>
        <w:pict>
          <v:shape id="AutoShape 28" o:spid="_x0000_s1031" type="#_x0000_t176" style="position:absolute;margin-left:244.85pt;margin-top:5.35pt;width:50.25pt;height:24.75pt;z-index:251666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">
            <v:textbox>
              <w:txbxContent>
                <w:p w:rsidR="006A634C" w:rsidRDefault="007B0306">
                  <w:r>
                    <w:rPr>
                      <w:rFonts w:hint="eastAsia"/>
                    </w:rPr>
                    <w:t>工程师</w:t>
                  </w:r>
                </w:p>
              </w:txbxContent>
            </v:textbox>
          </v:shape>
        </w:pict>
      </w:r>
      <w:r>
        <w:rPr>
          <w:rFonts w:ascii="宋体" w:hAnsi="宋体"/>
          <w:b/>
          <w:sz w:val="28"/>
          <w:szCs w:val="28"/>
        </w:rPr>
        <w:pict>
          <v:shape id="AutoShape 36" o:spid="_x0000_s1032" type="#_x0000_t176" style="position:absolute;margin-left:403.85pt;margin-top:78.1pt;width:46.5pt;height:24.75pt;z-index:25167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">
            <v:textbox>
              <w:txbxContent>
                <w:p w:rsidR="006A634C" w:rsidRDefault="007B0306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经理</w:t>
                  </w:r>
                </w:p>
              </w:txbxContent>
            </v:textbox>
          </v:shape>
        </w:pict>
      </w:r>
      <w:r>
        <w:rPr>
          <w:rFonts w:ascii="宋体" w:hAnsi="宋体"/>
          <w:b/>
          <w:sz w:val="28"/>
          <w:szCs w:val="28"/>
        </w:rPr>
        <w:pict>
          <v:shape id="AutoShape 35" o:spid="_x0000_s1033" type="#_x0000_t176" style="position:absolute;margin-left:337.85pt;margin-top:77.35pt;width:46.5pt;height:25.5pt;z-index:25167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">
            <v:textbox>
              <w:txbxContent>
                <w:p w:rsidR="006A634C" w:rsidRDefault="007B0306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主管</w:t>
                  </w:r>
                </w:p>
              </w:txbxContent>
            </v:textbox>
          </v:shape>
        </w:pict>
      </w:r>
      <w:r>
        <w:rPr>
          <w:rFonts w:ascii="宋体" w:hAnsi="宋体"/>
          <w:b/>
          <w:sz w:val="28"/>
          <w:szCs w:val="28"/>
        </w:rPr>
        <w:pict>
          <v:shape id="AutoShape 34" o:spid="_x0000_s1034" type="#_x0000_t176" style="position:absolute;margin-left:256.85pt;margin-top:77.35pt;width:67.5pt;height:24.75pt;z-index:25167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">
            <v:textbox>
              <w:txbxContent>
                <w:p w:rsidR="006A634C" w:rsidRDefault="007B0306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倒班主管</w:t>
                  </w:r>
                </w:p>
              </w:txbxContent>
            </v:textbox>
          </v:shape>
        </w:pict>
      </w:r>
      <w:r>
        <w:rPr>
          <w:rFonts w:ascii="宋体" w:hAnsi="宋体"/>
          <w:b/>
          <w:sz w:val="28"/>
          <w:szCs w:val="28"/>
        </w:rPr>
        <w:pict>
          <v:shape id="AutoShape 33" o:spid="_x0000_s1035" type="#_x0000_t176" style="position:absolute;margin-left:167.6pt;margin-top:77.35pt;width:69.75pt;height:24.75pt;z-index:251670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">
            <v:textbox>
              <w:txbxContent>
                <w:p w:rsidR="006A634C" w:rsidRDefault="007B0306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制造班长</w:t>
                  </w:r>
                </w:p>
              </w:txbxContent>
            </v:textbox>
          </v:shape>
        </w:pict>
      </w:r>
      <w:r>
        <w:rPr>
          <w:rFonts w:ascii="宋体" w:hAnsi="宋体"/>
          <w:b/>
          <w:sz w:val="28"/>
          <w:szCs w:val="28"/>
        </w:rPr>
        <w:pict>
          <v:shape id="AutoShape 32" o:spid="_x0000_s1036" type="#_x0000_t176" style="position:absolute;margin-left:89.6pt;margin-top:77.35pt;width:61.5pt;height:24.75pt;z-index:25166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">
            <v:textbox>
              <w:txbxContent>
                <w:p w:rsidR="006A634C" w:rsidRDefault="007B0306">
                  <w:r>
                    <w:rPr>
                      <w:rFonts w:hint="eastAsia"/>
                    </w:rPr>
                    <w:t>制造组长</w:t>
                  </w:r>
                </w:p>
              </w:txbxContent>
            </v:textbox>
          </v:shape>
        </w:pict>
      </w:r>
      <w:r>
        <w:rPr>
          <w:rFonts w:ascii="宋体" w:hAnsi="宋体"/>
          <w:b/>
          <w:sz w:val="28"/>
          <w:szCs w:val="28"/>
        </w:rPr>
        <w:pict>
          <v:shape id="AutoShape 25" o:spid="_x0000_s1048" type="#_x0000_t32" style="position:absolute;margin-left:63.15pt;margin-top:69.25pt;width:24pt;height:17.25pt;z-index:25166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">
            <v:stroke endarrow="block"/>
          </v:shape>
        </w:pict>
      </w:r>
      <w:r>
        <w:rPr>
          <w:rFonts w:ascii="宋体" w:hAnsi="宋体"/>
          <w:b/>
          <w:sz w:val="28"/>
          <w:szCs w:val="28"/>
        </w:rPr>
        <w:pict>
          <v:shape id="AutoShape 23" o:spid="_x0000_s1037" type="#_x0000_t176" style="position:absolute;margin-left:-3.6pt;margin-top:30.55pt;width:60.65pt;height:39.6pt;z-index:25166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">
            <v:textbox>
              <w:txbxContent>
                <w:p w:rsidR="006A634C" w:rsidRDefault="007B0306">
                  <w:pPr>
                    <w:jc w:val="center"/>
                  </w:pPr>
                  <w:r>
                    <w:rPr>
                      <w:rFonts w:hint="eastAsia"/>
                    </w:rPr>
                    <w:t>储备</w:t>
                  </w:r>
                </w:p>
                <w:p w:rsidR="006A634C" w:rsidRDefault="007B0306">
                  <w:pPr>
                    <w:jc w:val="center"/>
                  </w:pPr>
                  <w:r>
                    <w:rPr>
                      <w:rFonts w:hint="eastAsia"/>
                    </w:rPr>
                    <w:t>干部</w:t>
                  </w:r>
                </w:p>
              </w:txbxContent>
            </v:textbox>
          </v:shape>
        </w:pict>
      </w:r>
      <w:r>
        <w:rPr>
          <w:rFonts w:ascii="宋体" w:hAnsi="宋体"/>
          <w:b/>
          <w:sz w:val="28"/>
          <w:szCs w:val="28"/>
        </w:rPr>
        <w:pict>
          <v:shape id="AutoShape 43" o:spid="_x0000_s1047" type="#_x0000_t32" style="position:absolute;margin-left:150.9pt;margin-top:90.15pt;width:16.5pt;height:.1pt;flip:y;z-index:25167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">
            <v:stroke endarrow="block"/>
          </v:shape>
        </w:pict>
      </w:r>
      <w:r>
        <w:rPr>
          <w:rFonts w:ascii="宋体" w:hAnsi="宋体"/>
          <w:b/>
          <w:sz w:val="28"/>
          <w:szCs w:val="28"/>
        </w:rPr>
        <w:pict>
          <v:shape id="AutoShape 44" o:spid="_x0000_s1046" type="#_x0000_t32" style="position:absolute;margin-left:237.15pt;margin-top:90.1pt;width:19.5pt;height:0;z-index:25167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x0V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">
            <v:stroke endarrow="block"/>
          </v:shape>
        </w:pict>
      </w:r>
      <w:r>
        <w:rPr>
          <w:rFonts w:ascii="宋体" w:hAnsi="宋体"/>
          <w:b/>
          <w:sz w:val="28"/>
          <w:szCs w:val="28"/>
        </w:rPr>
        <w:pict>
          <v:shape id="AutoShape 45" o:spid="_x0000_s1045" type="#_x0000_t32" style="position:absolute;margin-left:321.15pt;margin-top:90.35pt;width:16.5pt;height:0;z-index:251678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">
            <v:stroke endarrow="block"/>
          </v:shape>
        </w:pict>
      </w:r>
      <w:r>
        <w:rPr>
          <w:rFonts w:ascii="宋体" w:hAnsi="宋体"/>
          <w:b/>
          <w:sz w:val="28"/>
          <w:szCs w:val="28"/>
        </w:rPr>
        <w:pict>
          <v:shape id="AutoShape 46" o:spid="_x0000_s1044" type="#_x0000_t32" style="position:absolute;margin-left:384.15pt;margin-top:90.1pt;width:18.75pt;height:.05pt;z-index:251679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qK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">
            <v:stroke endarrow="block"/>
          </v:shape>
        </w:pict>
      </w:r>
      <w:r>
        <w:rPr>
          <w:rFonts w:ascii="宋体" w:hAnsi="宋体"/>
          <w:b/>
          <w:sz w:val="28"/>
          <w:szCs w:val="28"/>
        </w:rPr>
        <w:pict>
          <v:shape id="AutoShape 24" o:spid="_x0000_s1043" type="#_x0000_t32" style="position:absolute;margin-left:63.15pt;margin-top:13.3pt;width:24pt;height:22.5pt;flip:y;z-index:25166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9BtQQIAAG0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">
            <v:stroke endarrow="block"/>
          </v:shape>
        </w:pict>
      </w:r>
      <w:r>
        <w:rPr>
          <w:rFonts w:ascii="宋体" w:hAnsi="宋体"/>
          <w:b/>
          <w:sz w:val="28"/>
          <w:szCs w:val="28"/>
        </w:rPr>
        <w:pict>
          <v:shape id="AutoShape 42" o:spid="_x0000_s1042" type="#_x0000_t32" style="position:absolute;margin-left:368.15pt;margin-top:17.05pt;width:28.75pt;height:.05pt;z-index:251675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RcbNQ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">
            <v:stroke endarrow="block"/>
          </v:shape>
        </w:pict>
      </w:r>
      <w:r>
        <w:rPr>
          <w:rFonts w:ascii="宋体" w:hAnsi="宋体"/>
          <w:b/>
          <w:sz w:val="28"/>
          <w:szCs w:val="28"/>
        </w:rPr>
        <w:pict>
          <v:shape id="AutoShape 41" o:spid="_x0000_s1041" type="#_x0000_t32" style="position:absolute;margin-left:294.9pt;margin-top:17.05pt;width:26.25pt;height:0;z-index:251674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">
            <v:stroke endarrow="block"/>
          </v:shape>
        </w:pict>
      </w:r>
      <w:r>
        <w:rPr>
          <w:rFonts w:ascii="宋体" w:hAnsi="宋体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1039" type="#_x0000_t202" style="position:absolute;margin-left:87.9pt;margin-top:105.55pt;width:321pt;height:21.15pt;z-index:251681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" strokecolor="white [3212]">
            <v:textbox>
              <w:txbxContent>
                <w:p w:rsidR="006A634C" w:rsidRDefault="007B0306">
                  <w:pPr>
                    <w:jc w:val="center"/>
                  </w:pPr>
                  <w:r>
                    <w:rPr>
                      <w:rFonts w:hint="eastAsia"/>
                    </w:rPr>
                    <w:t>生产管理类型发展方向</w:t>
                  </w:r>
                </w:p>
                <w:p w:rsidR="006A634C" w:rsidRDefault="006A634C"/>
              </w:txbxContent>
            </v:textbox>
          </v:shape>
        </w:pict>
      </w:r>
      <w:r>
        <w:rPr>
          <w:rFonts w:ascii="宋体" w:hAnsi="宋体"/>
          <w:b/>
          <w:sz w:val="28"/>
          <w:szCs w:val="28"/>
        </w:rPr>
        <w:pict>
          <v:shape id="Text Box 48" o:spid="_x0000_s1040" type="#_x0000_t202" style="position:absolute;margin-left:73.65pt;margin-top:35.2pt;width:339.75pt;height:21.15pt;z-index:251680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" strokecolor="white [3212]">
            <v:textbox>
              <w:txbxContent>
                <w:p w:rsidR="006A634C" w:rsidRDefault="007B0306">
                  <w:pPr>
                    <w:jc w:val="center"/>
                  </w:pPr>
                  <w:r>
                    <w:rPr>
                      <w:rFonts w:hint="eastAsia"/>
                    </w:rPr>
                    <w:t>技术类型发展方向</w:t>
                  </w:r>
                </w:p>
                <w:p w:rsidR="006A634C" w:rsidRDefault="006A634C"/>
              </w:txbxContent>
            </v:textbox>
          </v:shape>
        </w:pict>
      </w:r>
    </w:p>
    <w:p w:rsidR="006A634C" w:rsidRDefault="006A634C">
      <w:pPr>
        <w:spacing w:line="0" w:lineRule="atLeast"/>
      </w:pPr>
      <w:bookmarkStart w:id="0" w:name="_GoBack"/>
      <w:bookmarkEnd w:id="0"/>
      <w:r w:rsidRPr="006A634C">
        <w:rPr>
          <w:rFonts w:ascii="宋体" w:hAnsi="宋体"/>
          <w:b/>
          <w:sz w:val="28"/>
          <w:szCs w:val="28"/>
        </w:rPr>
        <w:pict>
          <v:shape id="Text Box 21" o:spid="_x0000_s1038" type="#_x0000_t202" style="position:absolute;left:0;text-align:left;margin-left:-8pt;margin-top:118.75pt;width:486.1pt;height:98.9pt;z-index:251660288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" strokecolor="white [3212]">
            <v:textbox>
              <w:txbxContent>
                <w:p w:rsidR="006A634C" w:rsidRDefault="007B0306">
                  <w:pPr>
                    <w:widowControl/>
                    <w:spacing w:line="0" w:lineRule="atLeast"/>
                    <w:rPr>
                      <w:rFonts w:ascii="宋体" w:hAnsi="宋体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五、联系方式</w:t>
                  </w:r>
                  <w:r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hint="eastAsi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32"/>
                      <w:szCs w:val="32"/>
                    </w:rPr>
                    <w:t>，欢迎投递简历，</w:t>
                  </w:r>
                  <w:r>
                    <w:rPr>
                      <w:rFonts w:ascii="宋体" w:hAnsi="宋体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4E0504" w:rsidRDefault="007B0306" w:rsidP="004E0504">
                  <w:pPr>
                    <w:adjustRightInd w:val="0"/>
                    <w:snapToGrid w:val="0"/>
                    <w:spacing w:afterLines="100" w:line="0" w:lineRule="atLeast"/>
                    <w:contextualSpacing/>
                    <w:jc w:val="left"/>
                    <w:rPr>
                      <w:rFonts w:ascii="宋体" w:hAnsi="宋体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简历投递：</w:t>
                  </w:r>
                  <w:hyperlink r:id="rId13" w:history="1">
                    <w:r w:rsidR="004E0504" w:rsidRPr="00A609D9">
                      <w:rPr>
                        <w:rStyle w:val="a6"/>
                        <w:rFonts w:ascii="宋体" w:hAnsi="宋体"/>
                        <w:b/>
                        <w:sz w:val="28"/>
                        <w:szCs w:val="28"/>
                      </w:rPr>
                      <w:t>396352826@qq.com</w:t>
                    </w:r>
                  </w:hyperlink>
                </w:p>
                <w:p w:rsidR="006A634C" w:rsidRDefault="007B0306">
                  <w:pPr>
                    <w:adjustRightInd w:val="0"/>
                    <w:snapToGrid w:val="0"/>
                    <w:spacing w:line="0" w:lineRule="atLeast"/>
                    <w:contextualSpacing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集团招聘中心联</w:t>
                  </w:r>
                  <w:r>
                    <w:rPr>
                      <w:rFonts w:ascii="宋体" w:hAnsi="宋体"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ascii="宋体" w:hAnsi="宋体" w:hint="eastAsia"/>
                      <w:b/>
                      <w:sz w:val="24"/>
                    </w:rPr>
                    <w:t>系</w:t>
                  </w:r>
                  <w:r>
                    <w:rPr>
                      <w:rFonts w:ascii="宋体" w:hAnsi="宋体"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ascii="宋体" w:hAnsi="宋体" w:hint="eastAsia"/>
                      <w:b/>
                      <w:sz w:val="24"/>
                    </w:rPr>
                    <w:t>人：</w:t>
                  </w:r>
                  <w:r>
                    <w:rPr>
                      <w:rFonts w:ascii="宋体" w:hAnsi="宋体"/>
                      <w:b/>
                      <w:sz w:val="24"/>
                    </w:rPr>
                    <w:t xml:space="preserve"> </w:t>
                  </w:r>
                  <w:r>
                    <w:rPr>
                      <w:rFonts w:ascii="宋体" w:hAnsi="宋体" w:hint="eastAsia"/>
                      <w:b/>
                      <w:sz w:val="24"/>
                    </w:rPr>
                    <w:t>胡洪军</w:t>
                  </w:r>
                </w:p>
                <w:p w:rsidR="006A634C" w:rsidRDefault="007B0306">
                  <w:pPr>
                    <w:adjustRightInd w:val="0"/>
                    <w:snapToGrid w:val="0"/>
                    <w:spacing w:line="0" w:lineRule="atLeast"/>
                    <w:contextualSpacing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联系电话：</w:t>
                  </w:r>
                  <w:r>
                    <w:rPr>
                      <w:rFonts w:ascii="宋体" w:hAnsi="宋体" w:hint="eastAsia"/>
                      <w:b/>
                      <w:sz w:val="24"/>
                    </w:rPr>
                    <w:t>13677060345</w:t>
                  </w:r>
                </w:p>
                <w:p w:rsidR="006A634C" w:rsidRDefault="007B0306">
                  <w:pPr>
                    <w:adjustRightInd w:val="0"/>
                    <w:snapToGrid w:val="0"/>
                    <w:spacing w:line="0" w:lineRule="atLeast"/>
                    <w:contextualSpacing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公司地址：江西省上饶市经济技术开发区</w:t>
                  </w:r>
                </w:p>
                <w:p w:rsidR="006A634C" w:rsidRDefault="006A634C">
                  <w:pPr>
                    <w:spacing w:line="0" w:lineRule="atLeast"/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6A634C" w:rsidSect="006A634C">
      <w:pgSz w:w="11906" w:h="16838"/>
      <w:pgMar w:top="851" w:right="155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306" w:rsidRDefault="007B0306" w:rsidP="004E0504">
      <w:r>
        <w:separator/>
      </w:r>
    </w:p>
  </w:endnote>
  <w:endnote w:type="continuationSeparator" w:id="0">
    <w:p w:rsidR="007B0306" w:rsidRDefault="007B0306" w:rsidP="004E0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306" w:rsidRDefault="007B0306" w:rsidP="004E0504">
      <w:r>
        <w:separator/>
      </w:r>
    </w:p>
  </w:footnote>
  <w:footnote w:type="continuationSeparator" w:id="0">
    <w:p w:rsidR="007B0306" w:rsidRDefault="007B0306" w:rsidP="004E0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0165"/>
    <w:multiLevelType w:val="multilevel"/>
    <w:tmpl w:val="36A8016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050"/>
    <w:rsid w:val="000416FB"/>
    <w:rsid w:val="00092933"/>
    <w:rsid w:val="000D2D3E"/>
    <w:rsid w:val="00160916"/>
    <w:rsid w:val="001D0050"/>
    <w:rsid w:val="00281D89"/>
    <w:rsid w:val="002D17F8"/>
    <w:rsid w:val="003E3E03"/>
    <w:rsid w:val="003F14DC"/>
    <w:rsid w:val="004E0504"/>
    <w:rsid w:val="005E2272"/>
    <w:rsid w:val="006630AD"/>
    <w:rsid w:val="00677DC8"/>
    <w:rsid w:val="006A634C"/>
    <w:rsid w:val="00784B7B"/>
    <w:rsid w:val="007B0306"/>
    <w:rsid w:val="008552CE"/>
    <w:rsid w:val="008D6A51"/>
    <w:rsid w:val="008F296A"/>
    <w:rsid w:val="00924974"/>
    <w:rsid w:val="00AF2124"/>
    <w:rsid w:val="00B701C0"/>
    <w:rsid w:val="00CE2FF3"/>
    <w:rsid w:val="00D32AEF"/>
    <w:rsid w:val="00D45D62"/>
    <w:rsid w:val="00D7215E"/>
    <w:rsid w:val="00EE3B40"/>
    <w:rsid w:val="00FD4857"/>
    <w:rsid w:val="26D07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1" type="connector" idref="#AutoShape 41"/>
        <o:r id="V:Rule12" type="connector" idref="#AutoShape 24"/>
        <o:r id="V:Rule13" type="connector" idref="#AutoShape 42"/>
        <o:r id="V:Rule14" type="connector" idref="#AutoShape 43"/>
        <o:r id="V:Rule15" type="connector" idref="#AutoShape 44"/>
        <o:r id="V:Rule16" type="connector" idref="#AutoShape 46"/>
        <o:r id="V:Rule17" type="connector" idref="#AutoShape 45"/>
        <o:r id="V:Rule18" type="connector" idref="#直接箭头连接符 32"/>
        <o:r id="V:Rule19" type="connector" idref="#AutoShape 25"/>
        <o:r id="V:Rule20" type="connector" idref="#直接箭头连接符 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4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63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A6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6A634C"/>
    <w:rPr>
      <w:color w:val="0563C1" w:themeColor="hyperlink"/>
      <w:u w:val="single"/>
    </w:rPr>
  </w:style>
  <w:style w:type="table" w:styleId="a7">
    <w:name w:val="Table Grid"/>
    <w:basedOn w:val="a1"/>
    <w:uiPriority w:val="59"/>
    <w:qFormat/>
    <w:rsid w:val="006A63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634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6A634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34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A63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396352826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0"/>
    <customShpInfo spid="_x0000_s1049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48"/>
    <customShpInfo spid="_x0000_s1037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39"/>
    <customShpInfo spid="_x0000_s1040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182</Words>
  <Characters>1040</Characters>
  <Application>Microsoft Office Word</Application>
  <DocSecurity>0</DocSecurity>
  <Lines>8</Lines>
  <Paragraphs>2</Paragraphs>
  <ScaleCrop>false</ScaleCrop>
  <Company>china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 User</cp:lastModifiedBy>
  <cp:revision>12</cp:revision>
  <dcterms:created xsi:type="dcterms:W3CDTF">2018-03-23T03:34:00Z</dcterms:created>
  <dcterms:modified xsi:type="dcterms:W3CDTF">2018-06-06T08:22:00Z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